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27F3" w:rsidRDefault="00F1704D" w:rsidP="00F1704D">
      <w:pPr>
        <w:pStyle w:val="ListParagraph"/>
        <w:numPr>
          <w:ilvl w:val="0"/>
          <w:numId w:val="1"/>
        </w:numPr>
        <w:spacing w:line="360" w:lineRule="auto"/>
        <w:rPr>
          <w:sz w:val="40"/>
          <w:szCs w:val="40"/>
        </w:rPr>
      </w:pPr>
      <w:r w:rsidRPr="00C971BA">
        <w:rPr>
          <w:sz w:val="40"/>
          <w:szCs w:val="40"/>
        </w:rPr>
        <w:t xml:space="preserve">Methods used </w:t>
      </w:r>
    </w:p>
    <w:p w:rsidR="00C971BA" w:rsidRDefault="00C971BA" w:rsidP="00C971BA">
      <w:pPr>
        <w:spacing w:line="360" w:lineRule="auto"/>
        <w:ind w:left="360"/>
        <w:rPr>
          <w:sz w:val="28"/>
          <w:szCs w:val="28"/>
        </w:rPr>
      </w:pPr>
      <w:r>
        <w:rPr>
          <w:sz w:val="28"/>
          <w:szCs w:val="28"/>
        </w:rPr>
        <w:t>The method we used is classification. Following are the three reason why we use classification but not regression or clustering.</w:t>
      </w:r>
    </w:p>
    <w:p w:rsidR="00C971BA" w:rsidRDefault="00C971BA" w:rsidP="00C971BA">
      <w:pPr>
        <w:pStyle w:val="ListParagraph"/>
        <w:numPr>
          <w:ilvl w:val="0"/>
          <w:numId w:val="2"/>
        </w:numPr>
        <w:spacing w:line="360" w:lineRule="auto"/>
        <w:rPr>
          <w:sz w:val="28"/>
          <w:szCs w:val="28"/>
        </w:rPr>
      </w:pPr>
      <w:r>
        <w:rPr>
          <w:sz w:val="28"/>
          <w:szCs w:val="28"/>
        </w:rPr>
        <w:t xml:space="preserve">Our independent variables are mostly non-continuous, which include restaurant categories and the population density of stations. In addition, we transfer </w:t>
      </w:r>
      <w:r w:rsidR="00133AC9">
        <w:rPr>
          <w:sz w:val="28"/>
          <w:szCs w:val="28"/>
        </w:rPr>
        <w:t xml:space="preserve">these non-continuous variables into dummy variables, which include just 0 and one two value, and </w:t>
      </w:r>
      <w:r w:rsidR="00133AC9">
        <w:rPr>
          <w:rFonts w:hint="eastAsia"/>
          <w:sz w:val="28"/>
          <w:szCs w:val="28"/>
        </w:rPr>
        <w:t>c</w:t>
      </w:r>
      <w:r w:rsidR="00133AC9">
        <w:rPr>
          <w:sz w:val="28"/>
          <w:szCs w:val="28"/>
        </w:rPr>
        <w:t>lassification method is more effective on classifying binary variables.</w:t>
      </w:r>
    </w:p>
    <w:p w:rsidR="006936D8" w:rsidRPr="006936D8" w:rsidRDefault="006936D8" w:rsidP="006936D8">
      <w:pPr>
        <w:spacing w:line="360" w:lineRule="auto"/>
        <w:rPr>
          <w:sz w:val="28"/>
          <w:szCs w:val="28"/>
        </w:rPr>
      </w:pPr>
      <w:r w:rsidRPr="006936D8">
        <w:rPr>
          <w:sz w:val="28"/>
          <w:szCs w:val="28"/>
        </w:rPr>
        <w:drawing>
          <wp:inline distT="0" distB="0" distL="0" distR="0" wp14:anchorId="1164638C" wp14:editId="76AB7F6B">
            <wp:extent cx="5727700" cy="18135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1813560"/>
                    </a:xfrm>
                    <a:prstGeom prst="rect">
                      <a:avLst/>
                    </a:prstGeom>
                  </pic:spPr>
                </pic:pic>
              </a:graphicData>
            </a:graphic>
          </wp:inline>
        </w:drawing>
      </w:r>
    </w:p>
    <w:p w:rsidR="00133AC9" w:rsidRDefault="00434FCA" w:rsidP="00C971BA">
      <w:pPr>
        <w:pStyle w:val="ListParagraph"/>
        <w:numPr>
          <w:ilvl w:val="0"/>
          <w:numId w:val="2"/>
        </w:numPr>
        <w:spacing w:line="360" w:lineRule="auto"/>
        <w:rPr>
          <w:sz w:val="28"/>
          <w:szCs w:val="28"/>
        </w:rPr>
      </w:pPr>
      <w:r>
        <w:rPr>
          <w:sz w:val="28"/>
          <w:szCs w:val="28"/>
        </w:rPr>
        <w:t>We don’t need to get a specific value for</w:t>
      </w:r>
      <w:r w:rsidR="00133AC9">
        <w:rPr>
          <w:sz w:val="28"/>
          <w:szCs w:val="28"/>
        </w:rPr>
        <w:t xml:space="preserve"> </w:t>
      </w:r>
      <w:r w:rsidR="006936D8">
        <w:rPr>
          <w:sz w:val="28"/>
          <w:szCs w:val="28"/>
        </w:rPr>
        <w:t>dinner</w:t>
      </w:r>
      <w:r w:rsidR="00133AC9">
        <w:rPr>
          <w:sz w:val="28"/>
          <w:szCs w:val="28"/>
        </w:rPr>
        <w:t xml:space="preserve"> rating, which is the dependent variable, </w:t>
      </w:r>
      <w:r>
        <w:rPr>
          <w:sz w:val="28"/>
          <w:szCs w:val="28"/>
        </w:rPr>
        <w:t>adversely we need an specific range to classify the rating. Therefore, we don’t need to use regression method to predict a certain value.</w:t>
      </w:r>
    </w:p>
    <w:p w:rsidR="00494207" w:rsidRDefault="00434FCA" w:rsidP="00494207">
      <w:pPr>
        <w:pStyle w:val="ListParagraph"/>
        <w:numPr>
          <w:ilvl w:val="0"/>
          <w:numId w:val="2"/>
        </w:numPr>
        <w:spacing w:line="360" w:lineRule="auto"/>
        <w:rPr>
          <w:sz w:val="28"/>
          <w:szCs w:val="28"/>
        </w:rPr>
      </w:pPr>
      <w:r>
        <w:rPr>
          <w:sz w:val="28"/>
          <w:szCs w:val="28"/>
        </w:rPr>
        <w:t xml:space="preserve">The range of </w:t>
      </w:r>
      <w:r w:rsidR="00494207">
        <w:rPr>
          <w:sz w:val="28"/>
          <w:szCs w:val="28"/>
        </w:rPr>
        <w:t>dinner rating is 0~5, which is a relatively small range that we don’t need many clusters to classify. Also, the decision of the customer is go or not go to the restaurant and the investor’s decision is to start a restaurant or not to. Therefore, generate more than two cluster is not necessary.</w:t>
      </w:r>
    </w:p>
    <w:p w:rsidR="00494207" w:rsidRDefault="00494207" w:rsidP="00494207">
      <w:pPr>
        <w:spacing w:line="360" w:lineRule="auto"/>
        <w:rPr>
          <w:sz w:val="28"/>
          <w:szCs w:val="28"/>
        </w:rPr>
      </w:pPr>
      <w:r>
        <w:rPr>
          <w:sz w:val="28"/>
          <w:szCs w:val="28"/>
        </w:rPr>
        <w:t xml:space="preserve">Next, I will briefly introduce four classification algorithms and </w:t>
      </w:r>
      <w:r w:rsidR="00DC78B9">
        <w:rPr>
          <w:sz w:val="28"/>
          <w:szCs w:val="28"/>
        </w:rPr>
        <w:t>use them to classify dinner rating based on the variables in our dataset.</w:t>
      </w:r>
      <w:r w:rsidR="00A80B38">
        <w:rPr>
          <w:sz w:val="28"/>
          <w:szCs w:val="28"/>
        </w:rPr>
        <w:t xml:space="preserve"> In addition, we separate our data into training data and testing data, </w:t>
      </w:r>
      <w:r w:rsidR="0013415D">
        <w:rPr>
          <w:sz w:val="28"/>
          <w:szCs w:val="28"/>
        </w:rPr>
        <w:t xml:space="preserve">80% in training and 20% </w:t>
      </w:r>
      <w:r w:rsidR="0013415D">
        <w:rPr>
          <w:sz w:val="28"/>
          <w:szCs w:val="28"/>
        </w:rPr>
        <w:lastRenderedPageBreak/>
        <w:t>in testing. Finally, we generate confusion matrix to calculate the accuracy rate of each algorithm by classifying testing data.</w:t>
      </w:r>
    </w:p>
    <w:p w:rsidR="00DC78B9" w:rsidRPr="0013415D" w:rsidRDefault="00DC78B9" w:rsidP="0013415D">
      <w:pPr>
        <w:pStyle w:val="ListParagraph"/>
        <w:numPr>
          <w:ilvl w:val="0"/>
          <w:numId w:val="6"/>
        </w:numPr>
        <w:spacing w:line="360" w:lineRule="auto"/>
        <w:rPr>
          <w:sz w:val="28"/>
          <w:szCs w:val="28"/>
        </w:rPr>
      </w:pPr>
      <w:r w:rsidRPr="0013415D">
        <w:rPr>
          <w:sz w:val="28"/>
          <w:szCs w:val="28"/>
        </w:rPr>
        <w:t>Linear discriminate analysis</w:t>
      </w:r>
    </w:p>
    <w:p w:rsidR="00DC78B9" w:rsidRDefault="00DC78B9" w:rsidP="00DC78B9">
      <w:pPr>
        <w:spacing w:line="360" w:lineRule="auto"/>
        <w:ind w:left="360"/>
        <w:rPr>
          <w:sz w:val="28"/>
          <w:szCs w:val="28"/>
        </w:rPr>
      </w:pPr>
      <w:r>
        <w:rPr>
          <w:sz w:val="28"/>
          <w:szCs w:val="28"/>
        </w:rPr>
        <w:t>This algorithm is simply find a line between two group to discriminate them. The following figure define the coefficient of each variable.</w:t>
      </w:r>
    </w:p>
    <w:p w:rsidR="00DC78B9" w:rsidRDefault="00DC78B9" w:rsidP="00DC78B9">
      <w:pPr>
        <w:spacing w:line="360" w:lineRule="auto"/>
        <w:ind w:left="360"/>
        <w:rPr>
          <w:sz w:val="28"/>
          <w:szCs w:val="28"/>
        </w:rPr>
      </w:pPr>
      <w:r w:rsidRPr="00DC78B9">
        <w:rPr>
          <w:sz w:val="28"/>
          <w:szCs w:val="28"/>
        </w:rPr>
        <w:drawing>
          <wp:inline distT="0" distB="0" distL="0" distR="0" wp14:anchorId="31678FB7" wp14:editId="62293A29">
            <wp:extent cx="3594100" cy="2019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94100" cy="2019300"/>
                    </a:xfrm>
                    <a:prstGeom prst="rect">
                      <a:avLst/>
                    </a:prstGeom>
                  </pic:spPr>
                </pic:pic>
              </a:graphicData>
            </a:graphic>
          </wp:inline>
        </w:drawing>
      </w:r>
    </w:p>
    <w:p w:rsidR="00DC78B9" w:rsidRDefault="00DC78B9" w:rsidP="00DC78B9">
      <w:pPr>
        <w:spacing w:line="360" w:lineRule="auto"/>
        <w:ind w:left="360"/>
        <w:rPr>
          <w:sz w:val="28"/>
          <w:szCs w:val="28"/>
        </w:rPr>
      </w:pPr>
      <w:r>
        <w:rPr>
          <w:sz w:val="28"/>
          <w:szCs w:val="28"/>
        </w:rPr>
        <w:t>The discriminate line we get is:</w:t>
      </w:r>
    </w:p>
    <w:p w:rsidR="00DC78B9" w:rsidRDefault="00DC78B9" w:rsidP="00DC78B9">
      <w:pPr>
        <w:spacing w:line="360" w:lineRule="auto"/>
        <w:ind w:left="360"/>
        <w:rPr>
          <w:sz w:val="28"/>
          <w:szCs w:val="28"/>
        </w:rPr>
      </w:pPr>
      <w:r>
        <w:rPr>
          <w:sz w:val="28"/>
          <w:szCs w:val="28"/>
        </w:rPr>
        <w:t>Z=-0.01277364(station_class2)-1.329084(C_Bar)-0.08275256(C_Cafe)-0.4026225(C_European)+0.2644378(C_Noodle)+0.00002163426(Dinner</w:t>
      </w:r>
      <w:r w:rsidR="00A80B38">
        <w:rPr>
          <w:sz w:val="28"/>
          <w:szCs w:val="28"/>
        </w:rPr>
        <w:t>Price</w:t>
      </w:r>
      <w:r>
        <w:rPr>
          <w:sz w:val="28"/>
          <w:szCs w:val="28"/>
        </w:rPr>
        <w:t>)</w:t>
      </w:r>
      <w:r w:rsidR="00A80B38">
        <w:rPr>
          <w:sz w:val="28"/>
          <w:szCs w:val="28"/>
        </w:rPr>
        <w:t>+0.01161048(ReviewNum)</w:t>
      </w:r>
    </w:p>
    <w:p w:rsidR="00A80B38" w:rsidRDefault="00A80B38" w:rsidP="00DC78B9">
      <w:pPr>
        <w:spacing w:line="360" w:lineRule="auto"/>
        <w:ind w:left="360"/>
        <w:rPr>
          <w:sz w:val="28"/>
          <w:szCs w:val="28"/>
        </w:rPr>
      </w:pPr>
      <w:r>
        <w:rPr>
          <w:sz w:val="28"/>
          <w:szCs w:val="28"/>
        </w:rPr>
        <w:t>The histogram of distribution between two groups:</w:t>
      </w:r>
    </w:p>
    <w:p w:rsidR="00A80B38" w:rsidRDefault="00A80B38" w:rsidP="00DC78B9">
      <w:pPr>
        <w:spacing w:line="360" w:lineRule="auto"/>
        <w:ind w:left="360"/>
        <w:rPr>
          <w:sz w:val="28"/>
          <w:szCs w:val="28"/>
        </w:rPr>
      </w:pPr>
      <w:r w:rsidRPr="00A80B38">
        <w:rPr>
          <w:sz w:val="28"/>
          <w:szCs w:val="28"/>
        </w:rPr>
        <w:drawing>
          <wp:inline distT="0" distB="0" distL="0" distR="0" wp14:anchorId="4188C8CE" wp14:editId="3A4A4BE2">
            <wp:extent cx="4996815" cy="29597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01957" cy="2962814"/>
                    </a:xfrm>
                    <a:prstGeom prst="rect">
                      <a:avLst/>
                    </a:prstGeom>
                  </pic:spPr>
                </pic:pic>
              </a:graphicData>
            </a:graphic>
          </wp:inline>
        </w:drawing>
      </w:r>
    </w:p>
    <w:p w:rsidR="00A80B38" w:rsidRDefault="00A80B38" w:rsidP="00DC78B9">
      <w:pPr>
        <w:spacing w:line="360" w:lineRule="auto"/>
        <w:ind w:left="360"/>
        <w:rPr>
          <w:sz w:val="28"/>
          <w:szCs w:val="28"/>
        </w:rPr>
      </w:pPr>
      <w:r>
        <w:rPr>
          <w:sz w:val="28"/>
          <w:szCs w:val="28"/>
        </w:rPr>
        <w:lastRenderedPageBreak/>
        <w:t>The classification result shows that there are a lot of overlap between the two groups.</w:t>
      </w:r>
    </w:p>
    <w:p w:rsidR="00A80B38" w:rsidRDefault="00A80B38" w:rsidP="00DC78B9">
      <w:pPr>
        <w:spacing w:line="360" w:lineRule="auto"/>
        <w:ind w:left="360"/>
        <w:rPr>
          <w:sz w:val="28"/>
          <w:szCs w:val="28"/>
        </w:rPr>
      </w:pPr>
      <w:r w:rsidRPr="00A80B38">
        <w:rPr>
          <w:sz w:val="28"/>
          <w:szCs w:val="28"/>
        </w:rPr>
        <w:drawing>
          <wp:inline distT="0" distB="0" distL="0" distR="0" wp14:anchorId="226DAD6F" wp14:editId="7E8132CC">
            <wp:extent cx="5727700" cy="4013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013835"/>
                    </a:xfrm>
                    <a:prstGeom prst="rect">
                      <a:avLst/>
                    </a:prstGeom>
                  </pic:spPr>
                </pic:pic>
              </a:graphicData>
            </a:graphic>
          </wp:inline>
        </w:drawing>
      </w:r>
    </w:p>
    <w:p w:rsidR="00A80B38" w:rsidRDefault="00A80B38" w:rsidP="00DC78B9">
      <w:pPr>
        <w:spacing w:line="360" w:lineRule="auto"/>
        <w:ind w:left="360"/>
        <w:rPr>
          <w:sz w:val="28"/>
          <w:szCs w:val="28"/>
        </w:rPr>
      </w:pPr>
      <w:r>
        <w:rPr>
          <w:sz w:val="28"/>
          <w:szCs w:val="28"/>
        </w:rPr>
        <w:t>Also, we try to plot the discriminate line between two variable, but the line can’t discriminate dummy variables, the line can just classify continuous variables such as “</w:t>
      </w:r>
      <w:proofErr w:type="spellStart"/>
      <w:r>
        <w:rPr>
          <w:sz w:val="28"/>
          <w:szCs w:val="28"/>
        </w:rPr>
        <w:t>DinnerPrice</w:t>
      </w:r>
      <w:proofErr w:type="spellEnd"/>
      <w:r>
        <w:rPr>
          <w:sz w:val="28"/>
          <w:szCs w:val="28"/>
        </w:rPr>
        <w:t>” and “</w:t>
      </w:r>
      <w:proofErr w:type="spellStart"/>
      <w:r>
        <w:rPr>
          <w:sz w:val="28"/>
          <w:szCs w:val="28"/>
        </w:rPr>
        <w:t>ReviewNum</w:t>
      </w:r>
      <w:proofErr w:type="spellEnd"/>
      <w:r>
        <w:rPr>
          <w:sz w:val="28"/>
          <w:szCs w:val="28"/>
        </w:rPr>
        <w:t>”.</w:t>
      </w:r>
    </w:p>
    <w:p w:rsidR="0013415D" w:rsidRDefault="0013415D" w:rsidP="00DC78B9">
      <w:pPr>
        <w:spacing w:line="360" w:lineRule="auto"/>
        <w:ind w:left="360"/>
        <w:rPr>
          <w:sz w:val="28"/>
          <w:szCs w:val="28"/>
        </w:rPr>
      </w:pPr>
      <w:r w:rsidRPr="0013415D">
        <w:rPr>
          <w:sz w:val="28"/>
          <w:szCs w:val="28"/>
        </w:rPr>
        <w:drawing>
          <wp:inline distT="0" distB="0" distL="0" distR="0" wp14:anchorId="6B174750" wp14:editId="614905A0">
            <wp:extent cx="2550160" cy="21737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59077" cy="2181305"/>
                    </a:xfrm>
                    <a:prstGeom prst="rect">
                      <a:avLst/>
                    </a:prstGeom>
                  </pic:spPr>
                </pic:pic>
              </a:graphicData>
            </a:graphic>
          </wp:inline>
        </w:drawing>
      </w:r>
    </w:p>
    <w:p w:rsidR="0013415D" w:rsidRDefault="0013415D" w:rsidP="00DC78B9">
      <w:pPr>
        <w:spacing w:line="360" w:lineRule="auto"/>
        <w:ind w:left="360"/>
        <w:rPr>
          <w:sz w:val="28"/>
          <w:szCs w:val="28"/>
        </w:rPr>
      </w:pPr>
      <w:r>
        <w:rPr>
          <w:sz w:val="28"/>
          <w:szCs w:val="28"/>
        </w:rPr>
        <w:t>Finally, we classify the testing data and get this confusion matrix and the accuracy rate.</w:t>
      </w:r>
    </w:p>
    <w:p w:rsidR="0013415D" w:rsidRDefault="0013415D" w:rsidP="00DC78B9">
      <w:pPr>
        <w:spacing w:line="360" w:lineRule="auto"/>
        <w:ind w:left="360"/>
        <w:rPr>
          <w:sz w:val="28"/>
          <w:szCs w:val="28"/>
        </w:rPr>
      </w:pPr>
      <w:r>
        <w:rPr>
          <w:sz w:val="28"/>
          <w:szCs w:val="28"/>
        </w:rPr>
        <w:lastRenderedPageBreak/>
        <w:t>In my opinion, linear discriminate analysis is not a good method to classify the rating based on following reasons:</w:t>
      </w:r>
    </w:p>
    <w:p w:rsidR="0013415D" w:rsidRDefault="0013415D" w:rsidP="0013415D">
      <w:pPr>
        <w:pStyle w:val="ListParagraph"/>
        <w:numPr>
          <w:ilvl w:val="0"/>
          <w:numId w:val="4"/>
        </w:numPr>
        <w:spacing w:line="360" w:lineRule="auto"/>
        <w:rPr>
          <w:sz w:val="28"/>
          <w:szCs w:val="28"/>
        </w:rPr>
      </w:pPr>
      <w:r>
        <w:rPr>
          <w:sz w:val="28"/>
          <w:szCs w:val="28"/>
        </w:rPr>
        <w:t>The scatter plot of every two variables have a lot of overlapping, so the discriminate line can’t clearly separate both group.</w:t>
      </w:r>
    </w:p>
    <w:p w:rsidR="0013415D" w:rsidRDefault="0013415D" w:rsidP="0013415D">
      <w:pPr>
        <w:pStyle w:val="ListParagraph"/>
        <w:numPr>
          <w:ilvl w:val="0"/>
          <w:numId w:val="4"/>
        </w:numPr>
        <w:spacing w:line="360" w:lineRule="auto"/>
        <w:rPr>
          <w:sz w:val="28"/>
          <w:szCs w:val="28"/>
        </w:rPr>
      </w:pPr>
      <w:r>
        <w:rPr>
          <w:sz w:val="28"/>
          <w:szCs w:val="28"/>
        </w:rPr>
        <w:t>The dataset include dummy variables, the discriminate line can’t clearly separate them.</w:t>
      </w:r>
    </w:p>
    <w:p w:rsidR="0013415D" w:rsidRDefault="0013415D" w:rsidP="0013415D">
      <w:pPr>
        <w:spacing w:line="360" w:lineRule="auto"/>
        <w:rPr>
          <w:sz w:val="28"/>
          <w:szCs w:val="28"/>
        </w:rPr>
      </w:pPr>
    </w:p>
    <w:p w:rsidR="0013415D" w:rsidRDefault="0013415D" w:rsidP="0013415D">
      <w:pPr>
        <w:spacing w:line="360" w:lineRule="auto"/>
        <w:rPr>
          <w:sz w:val="28"/>
          <w:szCs w:val="28"/>
        </w:rPr>
      </w:pPr>
    </w:p>
    <w:p w:rsidR="0013415D" w:rsidRDefault="0013415D" w:rsidP="0013415D">
      <w:pPr>
        <w:spacing w:line="360" w:lineRule="auto"/>
        <w:rPr>
          <w:sz w:val="28"/>
          <w:szCs w:val="28"/>
        </w:rPr>
      </w:pPr>
      <w:r w:rsidRPr="0013415D">
        <w:rPr>
          <w:sz w:val="28"/>
          <w:szCs w:val="28"/>
        </w:rPr>
        <w:t>2.</w:t>
      </w:r>
      <w:r>
        <w:rPr>
          <w:sz w:val="28"/>
          <w:szCs w:val="28"/>
        </w:rPr>
        <w:t xml:space="preserve"> </w:t>
      </w:r>
      <w:r w:rsidRPr="0013415D">
        <w:rPr>
          <w:sz w:val="28"/>
          <w:szCs w:val="28"/>
        </w:rPr>
        <w:t xml:space="preserve">K-Nearest Neighbor </w:t>
      </w:r>
    </w:p>
    <w:p w:rsidR="00F3292B" w:rsidRDefault="00F3292B" w:rsidP="0013415D">
      <w:pPr>
        <w:spacing w:line="360" w:lineRule="auto"/>
        <w:rPr>
          <w:sz w:val="28"/>
          <w:szCs w:val="28"/>
        </w:rPr>
      </w:pPr>
      <w:r>
        <w:rPr>
          <w:sz w:val="28"/>
          <w:szCs w:val="28"/>
        </w:rPr>
        <w:t>This algorithm is to find the nearest points with particular restaurant to decide which class should this restaurant belong.</w:t>
      </w:r>
    </w:p>
    <w:p w:rsidR="00F3292B" w:rsidRDefault="00F3292B" w:rsidP="0013415D">
      <w:pPr>
        <w:spacing w:line="360" w:lineRule="auto"/>
        <w:rPr>
          <w:sz w:val="28"/>
          <w:szCs w:val="28"/>
        </w:rPr>
      </w:pPr>
      <w:r w:rsidRPr="00F3292B">
        <w:rPr>
          <w:sz w:val="28"/>
          <w:szCs w:val="28"/>
        </w:rPr>
        <w:drawing>
          <wp:inline distT="0" distB="0" distL="0" distR="0" wp14:anchorId="4521C945" wp14:editId="35D3B74F">
            <wp:extent cx="5727700" cy="40487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048760"/>
                    </a:xfrm>
                    <a:prstGeom prst="rect">
                      <a:avLst/>
                    </a:prstGeom>
                  </pic:spPr>
                </pic:pic>
              </a:graphicData>
            </a:graphic>
          </wp:inline>
        </w:drawing>
      </w:r>
    </w:p>
    <w:p w:rsidR="00F3292B" w:rsidRDefault="00F3292B" w:rsidP="0013415D">
      <w:pPr>
        <w:spacing w:line="360" w:lineRule="auto"/>
        <w:rPr>
          <w:sz w:val="28"/>
          <w:szCs w:val="28"/>
        </w:rPr>
      </w:pPr>
      <w:r>
        <w:rPr>
          <w:sz w:val="28"/>
          <w:szCs w:val="28"/>
        </w:rPr>
        <w:t>After we ran the KNN model, we got this figure, which shows that while k=5, the classification has the highest accuracy.</w:t>
      </w:r>
    </w:p>
    <w:p w:rsidR="00C1740B" w:rsidRPr="00C1740B" w:rsidRDefault="00C1740B" w:rsidP="00C1740B">
      <w:pPr>
        <w:spacing w:line="360" w:lineRule="auto"/>
        <w:rPr>
          <w:sz w:val="28"/>
          <w:szCs w:val="28"/>
        </w:rPr>
      </w:pPr>
      <w:r w:rsidRPr="00C1740B">
        <w:rPr>
          <w:sz w:val="28"/>
          <w:szCs w:val="28"/>
        </w:rPr>
        <w:lastRenderedPageBreak/>
        <w:t>KNN algorithm is sensitive to distance between variables</w:t>
      </w:r>
      <w:r>
        <w:rPr>
          <w:sz w:val="28"/>
          <w:szCs w:val="28"/>
        </w:rPr>
        <w:t>. Take our dataset as an example, the variable “</w:t>
      </w:r>
      <w:proofErr w:type="spellStart"/>
      <w:r>
        <w:rPr>
          <w:sz w:val="28"/>
          <w:szCs w:val="28"/>
        </w:rPr>
        <w:t>DinnerPrice</w:t>
      </w:r>
      <w:proofErr w:type="spellEnd"/>
      <w:r>
        <w:rPr>
          <w:sz w:val="28"/>
          <w:szCs w:val="28"/>
        </w:rPr>
        <w:t xml:space="preserve">” can be a thousand or two thousands, but the dummy variables just have two values, 0 and 1, so the difference of distance between each restaurant is large. Therefore, we have to standardize the data before analyze it. </w:t>
      </w:r>
    </w:p>
    <w:p w:rsidR="00C1740B" w:rsidRDefault="00C1740B" w:rsidP="0013415D">
      <w:pPr>
        <w:spacing w:line="360" w:lineRule="auto"/>
        <w:rPr>
          <w:sz w:val="28"/>
          <w:szCs w:val="28"/>
        </w:rPr>
      </w:pPr>
    </w:p>
    <w:p w:rsidR="00F3292B" w:rsidRDefault="00F3292B" w:rsidP="0013415D">
      <w:pPr>
        <w:spacing w:line="360" w:lineRule="auto"/>
        <w:rPr>
          <w:sz w:val="28"/>
          <w:szCs w:val="28"/>
        </w:rPr>
      </w:pPr>
    </w:p>
    <w:p w:rsidR="00F3292B" w:rsidRDefault="00F3292B" w:rsidP="0013415D">
      <w:pPr>
        <w:spacing w:line="360" w:lineRule="auto"/>
        <w:rPr>
          <w:sz w:val="28"/>
          <w:szCs w:val="28"/>
        </w:rPr>
      </w:pPr>
      <w:r w:rsidRPr="00F3292B">
        <w:rPr>
          <w:sz w:val="28"/>
          <w:szCs w:val="28"/>
        </w:rPr>
        <w:drawing>
          <wp:inline distT="0" distB="0" distL="0" distR="0" wp14:anchorId="10391D22" wp14:editId="1F5F36AE">
            <wp:extent cx="2759075" cy="224589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4333" cy="2250175"/>
                    </a:xfrm>
                    <a:prstGeom prst="rect">
                      <a:avLst/>
                    </a:prstGeom>
                  </pic:spPr>
                </pic:pic>
              </a:graphicData>
            </a:graphic>
          </wp:inline>
        </w:drawing>
      </w:r>
    </w:p>
    <w:p w:rsidR="00F3292B" w:rsidRDefault="00F3292B" w:rsidP="0013415D">
      <w:pPr>
        <w:spacing w:line="360" w:lineRule="auto"/>
        <w:rPr>
          <w:sz w:val="28"/>
          <w:szCs w:val="28"/>
        </w:rPr>
      </w:pPr>
      <w:r>
        <w:rPr>
          <w:sz w:val="28"/>
          <w:szCs w:val="28"/>
        </w:rPr>
        <w:t>Then, we classify the testing data and get this confusion matrix and accuracy rate.</w:t>
      </w:r>
    </w:p>
    <w:p w:rsidR="00C1740B" w:rsidRDefault="00C1740B" w:rsidP="0013415D">
      <w:pPr>
        <w:spacing w:line="360" w:lineRule="auto"/>
        <w:rPr>
          <w:sz w:val="28"/>
          <w:szCs w:val="28"/>
        </w:rPr>
      </w:pPr>
      <w:r>
        <w:rPr>
          <w:sz w:val="28"/>
          <w:szCs w:val="28"/>
        </w:rPr>
        <w:t xml:space="preserve">In my opinion, KNN might be a good method to classify. Because it simply has to find the nearest </w:t>
      </w:r>
      <w:r w:rsidR="00B56098">
        <w:rPr>
          <w:sz w:val="28"/>
          <w:szCs w:val="28"/>
        </w:rPr>
        <w:t>neighbor, but not make a clearly classification between two group.</w:t>
      </w:r>
    </w:p>
    <w:p w:rsidR="00B56098" w:rsidRDefault="00B56098" w:rsidP="0013415D">
      <w:pPr>
        <w:spacing w:line="360" w:lineRule="auto"/>
        <w:rPr>
          <w:sz w:val="28"/>
          <w:szCs w:val="28"/>
        </w:rPr>
      </w:pPr>
    </w:p>
    <w:p w:rsidR="00B56098" w:rsidRDefault="00B56098" w:rsidP="00B56098">
      <w:pPr>
        <w:pStyle w:val="ListParagraph"/>
        <w:numPr>
          <w:ilvl w:val="0"/>
          <w:numId w:val="4"/>
        </w:numPr>
        <w:spacing w:line="360" w:lineRule="auto"/>
        <w:rPr>
          <w:sz w:val="28"/>
          <w:szCs w:val="28"/>
        </w:rPr>
      </w:pPr>
      <w:r>
        <w:rPr>
          <w:sz w:val="28"/>
          <w:szCs w:val="28"/>
        </w:rPr>
        <w:t>Logistic Regression</w:t>
      </w:r>
    </w:p>
    <w:p w:rsidR="00B56098" w:rsidRDefault="00B56098" w:rsidP="00B56098">
      <w:pPr>
        <w:spacing w:line="360" w:lineRule="auto"/>
        <w:rPr>
          <w:sz w:val="28"/>
          <w:szCs w:val="28"/>
        </w:rPr>
      </w:pPr>
      <w:r>
        <w:rPr>
          <w:sz w:val="28"/>
          <w:szCs w:val="28"/>
        </w:rPr>
        <w:t>This algorithm is to find the possibility of which group the restaurant belong.</w:t>
      </w:r>
    </w:p>
    <w:p w:rsidR="00B56098" w:rsidRDefault="00B56098" w:rsidP="00B56098">
      <w:pPr>
        <w:spacing w:line="360" w:lineRule="auto"/>
        <w:rPr>
          <w:sz w:val="28"/>
          <w:szCs w:val="28"/>
        </w:rPr>
      </w:pPr>
      <w:r>
        <w:rPr>
          <w:sz w:val="28"/>
          <w:szCs w:val="28"/>
        </w:rPr>
        <w:t>The coefficients of each variable are shown in following figure.</w:t>
      </w:r>
    </w:p>
    <w:p w:rsidR="00B56098" w:rsidRDefault="00B56098" w:rsidP="00B56098">
      <w:pPr>
        <w:spacing w:line="360" w:lineRule="auto"/>
        <w:rPr>
          <w:sz w:val="28"/>
          <w:szCs w:val="28"/>
        </w:rPr>
      </w:pPr>
      <w:r w:rsidRPr="00B56098">
        <w:rPr>
          <w:sz w:val="28"/>
          <w:szCs w:val="28"/>
        </w:rPr>
        <w:drawing>
          <wp:inline distT="0" distB="0" distL="0" distR="0" wp14:anchorId="2D157DAE" wp14:editId="526CE2C6">
            <wp:extent cx="5727700" cy="7975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797560"/>
                    </a:xfrm>
                    <a:prstGeom prst="rect">
                      <a:avLst/>
                    </a:prstGeom>
                  </pic:spPr>
                </pic:pic>
              </a:graphicData>
            </a:graphic>
          </wp:inline>
        </w:drawing>
      </w:r>
    </w:p>
    <w:p w:rsidR="00B56098" w:rsidRDefault="00B56098" w:rsidP="00B56098">
      <w:pPr>
        <w:spacing w:line="360" w:lineRule="auto"/>
        <w:rPr>
          <w:sz w:val="28"/>
          <w:szCs w:val="28"/>
        </w:rPr>
      </w:pPr>
    </w:p>
    <w:p w:rsidR="00440430" w:rsidRDefault="00440430" w:rsidP="00B56098">
      <w:pPr>
        <w:spacing w:line="360" w:lineRule="auto"/>
        <w:rPr>
          <w:sz w:val="28"/>
          <w:szCs w:val="28"/>
        </w:rPr>
      </w:pPr>
      <w:r>
        <w:rPr>
          <w:sz w:val="28"/>
          <w:szCs w:val="28"/>
        </w:rPr>
        <w:lastRenderedPageBreak/>
        <w:t xml:space="preserve">The probability of </w:t>
      </w:r>
      <w:r w:rsidR="00B449E2">
        <w:rPr>
          <w:sz w:val="28"/>
          <w:szCs w:val="28"/>
        </w:rPr>
        <w:t>belonging to bad restaurant:</w:t>
      </w:r>
    </w:p>
    <w:p w:rsidR="00B449E2" w:rsidRPr="00B449E2" w:rsidRDefault="00B449E2" w:rsidP="00B56098">
      <w:pPr>
        <w:spacing w:line="360" w:lineRule="auto"/>
        <w:rPr>
          <w:sz w:val="21"/>
          <w:szCs w:val="21"/>
        </w:rPr>
      </w:pPr>
      <m:oMathPara>
        <m:oMath>
          <m:f>
            <m:fPr>
              <m:ctrlPr>
                <w:rPr>
                  <w:rFonts w:ascii="Cambria Math" w:hAnsi="Cambria Math"/>
                  <w:i/>
                  <w:sz w:val="21"/>
                  <w:szCs w:val="21"/>
                </w:rPr>
              </m:ctrlPr>
            </m:fPr>
            <m:num>
              <m:r>
                <w:rPr>
                  <w:rFonts w:ascii="Cambria Math" w:hAnsi="Cambria Math"/>
                  <w:sz w:val="21"/>
                  <w:szCs w:val="21"/>
                </w:rPr>
                <m:t>1</m:t>
              </m:r>
            </m:num>
            <m:den>
              <m:eqArr>
                <m:eqArrPr>
                  <m:ctrlPr>
                    <w:rPr>
                      <w:rFonts w:ascii="Cambria Math" w:hAnsi="Cambria Math"/>
                      <w:i/>
                      <w:sz w:val="21"/>
                      <w:szCs w:val="21"/>
                    </w:rPr>
                  </m:ctrlPr>
                </m:eqArrPr>
                <m:e>
                  <m:r>
                    <w:rPr>
                      <w:rFonts w:ascii="Cambria Math" w:hAnsi="Cambria Math"/>
                      <w:sz w:val="21"/>
                      <w:szCs w:val="21"/>
                    </w:rPr>
                    <m:t>1+</m:t>
                  </m:r>
                  <m:r>
                    <m:rPr>
                      <m:sty m:val="p"/>
                    </m:rPr>
                    <w:rPr>
                      <w:rFonts w:ascii="Cambria Math" w:hAnsi="Cambria Math"/>
                      <w:sz w:val="21"/>
                      <w:szCs w:val="21"/>
                    </w:rPr>
                    <m:t>exp⁡</m:t>
                  </m:r>
                  <m:r>
                    <w:rPr>
                      <w:rFonts w:ascii="Cambria Math" w:hAnsi="Cambria Math"/>
                      <w:sz w:val="21"/>
                      <w:szCs w:val="21"/>
                    </w:rPr>
                    <m:t>[-1.245+0.2514</m:t>
                  </m:r>
                  <m:d>
                    <m:dPr>
                      <m:ctrlPr>
                        <w:rPr>
                          <w:rFonts w:ascii="Cambria Math" w:hAnsi="Cambria Math"/>
                          <w:i/>
                          <w:sz w:val="21"/>
                          <w:szCs w:val="21"/>
                        </w:rPr>
                      </m:ctrlPr>
                    </m:dPr>
                    <m:e>
                      <m:r>
                        <w:rPr>
                          <w:rFonts w:ascii="Cambria Math" w:hAnsi="Cambria Math"/>
                          <w:sz w:val="21"/>
                          <w:szCs w:val="21"/>
                        </w:rPr>
                        <m:t>statio</m:t>
                      </m:r>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class2</m:t>
                          </m:r>
                        </m:sub>
                      </m:sSub>
                    </m:e>
                  </m:d>
                  <m:r>
                    <w:rPr>
                      <w:rFonts w:ascii="Cambria Math" w:hAnsi="Cambria Math"/>
                      <w:sz w:val="21"/>
                      <w:szCs w:val="21"/>
                    </w:rPr>
                    <m:t>-0.5341</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Bar</m:t>
                          </m:r>
                        </m:sub>
                      </m:sSub>
                    </m:e>
                  </m:d>
                  <m:r>
                    <w:rPr>
                      <w:rFonts w:ascii="Cambria Math" w:hAnsi="Cambria Math"/>
                      <w:sz w:val="21"/>
                      <w:szCs w:val="21"/>
                    </w:rPr>
                    <m:t>-0.769</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cafe</m:t>
                          </m:r>
                        </m:sub>
                      </m:sSub>
                    </m:e>
                  </m:d>
                  <m:r>
                    <w:rPr>
                      <w:rFonts w:ascii="Cambria Math" w:hAnsi="Cambria Math"/>
                      <w:sz w:val="21"/>
                      <w:szCs w:val="21"/>
                    </w:rPr>
                    <m:t>-0.3249</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European</m:t>
                          </m:r>
                        </m:sub>
                      </m:sSub>
                    </m:e>
                  </m:d>
                  <m:r>
                    <w:rPr>
                      <w:rFonts w:ascii="Cambria Math" w:hAnsi="Cambria Math"/>
                      <w:sz w:val="21"/>
                      <w:szCs w:val="21"/>
                    </w:rPr>
                    <m:t>+</m:t>
                  </m:r>
                </m:e>
                <m:e>
                  <m:r>
                    <w:rPr>
                      <w:rFonts w:ascii="Cambria Math" w:hAnsi="Cambria Math"/>
                      <w:sz w:val="21"/>
                      <w:szCs w:val="21"/>
                    </w:rPr>
                    <m:t xml:space="preserve">                    </m:t>
                  </m:r>
                  <m:r>
                    <w:rPr>
                      <w:rFonts w:ascii="Cambria Math" w:hAnsi="Cambria Math"/>
                      <w:sz w:val="21"/>
                      <w:szCs w:val="21"/>
                    </w:rPr>
                    <m:t>0.2256</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Japanese</m:t>
                          </m:r>
                        </m:sub>
                      </m:sSub>
                    </m:e>
                  </m:d>
                  <m:r>
                    <w:rPr>
                      <w:rFonts w:ascii="Cambria Math" w:hAnsi="Cambria Math"/>
                      <w:sz w:val="21"/>
                      <w:szCs w:val="21"/>
                    </w:rPr>
                    <m:t>-0.4829</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Noodle</m:t>
                          </m:r>
                        </m:sub>
                      </m:sSub>
                    </m:e>
                  </m:d>
                  <m:r>
                    <w:rPr>
                      <w:rFonts w:ascii="Cambria Math" w:hAnsi="Cambria Math"/>
                      <w:sz w:val="21"/>
                      <w:szCs w:val="21"/>
                    </w:rPr>
                    <m:t>+0.00003619</m:t>
                  </m:r>
                  <m:d>
                    <m:dPr>
                      <m:ctrlPr>
                        <w:rPr>
                          <w:rFonts w:ascii="Cambria Math" w:hAnsi="Cambria Math"/>
                          <w:i/>
                          <w:sz w:val="21"/>
                          <w:szCs w:val="21"/>
                        </w:rPr>
                      </m:ctrlPr>
                    </m:dPr>
                    <m:e>
                      <m:r>
                        <w:rPr>
                          <w:rFonts w:ascii="Cambria Math" w:hAnsi="Cambria Math"/>
                          <w:sz w:val="21"/>
                          <w:szCs w:val="21"/>
                        </w:rPr>
                        <m:t>DinnerPrice</m:t>
                      </m:r>
                    </m:e>
                  </m:d>
                  <m:r>
                    <w:rPr>
                      <w:rFonts w:ascii="Cambria Math" w:hAnsi="Cambria Math"/>
                      <w:sz w:val="21"/>
                      <w:szCs w:val="21"/>
                    </w:rPr>
                    <m:t>+0.05435(ReviewNum)</m:t>
                  </m:r>
                  <m:r>
                    <w:rPr>
                      <w:rFonts w:ascii="Cambria Math" w:hAnsi="Cambria Math"/>
                      <w:sz w:val="21"/>
                      <w:szCs w:val="21"/>
                    </w:rPr>
                    <m:t>]</m:t>
                  </m:r>
                </m:e>
              </m:eqArr>
            </m:den>
          </m:f>
        </m:oMath>
      </m:oMathPara>
    </w:p>
    <w:p w:rsidR="00F3292B" w:rsidRDefault="00F3292B" w:rsidP="0013415D">
      <w:pPr>
        <w:spacing w:line="360" w:lineRule="auto"/>
        <w:rPr>
          <w:sz w:val="28"/>
          <w:szCs w:val="28"/>
        </w:rPr>
      </w:pPr>
    </w:p>
    <w:p w:rsidR="00F3292B" w:rsidRDefault="008C3E7F" w:rsidP="0013415D">
      <w:pPr>
        <w:spacing w:line="360" w:lineRule="auto"/>
        <w:rPr>
          <w:sz w:val="28"/>
          <w:szCs w:val="28"/>
        </w:rPr>
      </w:pPr>
      <w:r>
        <w:rPr>
          <w:sz w:val="28"/>
          <w:szCs w:val="28"/>
        </w:rPr>
        <w:t>The probability of belonging to good restaurant:</w:t>
      </w:r>
    </w:p>
    <w:p w:rsidR="008C3E7F" w:rsidRPr="008C3E7F" w:rsidRDefault="008C3E7F" w:rsidP="008C3E7F">
      <w:pPr>
        <w:spacing w:line="360" w:lineRule="auto"/>
        <w:rPr>
          <w:sz w:val="28"/>
          <w:szCs w:val="28"/>
        </w:rPr>
      </w:pPr>
      <w:r w:rsidRPr="008C3E7F">
        <w:rPr>
          <w:sz w:val="28"/>
          <w:szCs w:val="28"/>
        </w:rPr>
        <w:t>1-</w:t>
      </w:r>
      <w:r>
        <w:rPr>
          <w:sz w:val="28"/>
          <w:szCs w:val="28"/>
        </w:rPr>
        <w:t xml:space="preserve"> </w:t>
      </w:r>
      <w:r w:rsidRPr="008C3E7F">
        <w:rPr>
          <w:sz w:val="28"/>
          <w:szCs w:val="28"/>
        </w:rPr>
        <w:t>The probability of belonging to bad restaurant</w:t>
      </w:r>
    </w:p>
    <w:p w:rsidR="008C3E7F" w:rsidRDefault="008C3E7F" w:rsidP="008C3E7F"/>
    <w:p w:rsidR="008C3E7F" w:rsidRDefault="008C3E7F" w:rsidP="008C3E7F">
      <w:r w:rsidRPr="008C3E7F">
        <w:drawing>
          <wp:inline distT="0" distB="0" distL="0" distR="0" wp14:anchorId="14571414" wp14:editId="73CA58EA">
            <wp:extent cx="3055620" cy="2406316"/>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2337" cy="2411606"/>
                    </a:xfrm>
                    <a:prstGeom prst="rect">
                      <a:avLst/>
                    </a:prstGeom>
                  </pic:spPr>
                </pic:pic>
              </a:graphicData>
            </a:graphic>
          </wp:inline>
        </w:drawing>
      </w:r>
    </w:p>
    <w:p w:rsidR="008C3E7F" w:rsidRPr="008C3E7F" w:rsidRDefault="008C3E7F" w:rsidP="008C3E7F"/>
    <w:p w:rsidR="008C3E7F" w:rsidRDefault="008C3E7F" w:rsidP="008C3E7F">
      <w:pPr>
        <w:spacing w:line="360" w:lineRule="auto"/>
        <w:rPr>
          <w:sz w:val="28"/>
          <w:szCs w:val="28"/>
        </w:rPr>
      </w:pPr>
      <w:r>
        <w:rPr>
          <w:sz w:val="28"/>
          <w:szCs w:val="28"/>
        </w:rPr>
        <w:t>Then, we classify the testing data and get this confusion matrix and accuracy rate.</w:t>
      </w:r>
    </w:p>
    <w:p w:rsidR="0013415D" w:rsidRDefault="008C3E7F" w:rsidP="0013415D">
      <w:pPr>
        <w:spacing w:line="360" w:lineRule="auto"/>
        <w:rPr>
          <w:sz w:val="28"/>
          <w:szCs w:val="28"/>
        </w:rPr>
      </w:pPr>
      <w:r>
        <w:rPr>
          <w:sz w:val="28"/>
          <w:szCs w:val="28"/>
        </w:rPr>
        <w:t>In my opinion, logistic regression might also be a good classification since it just have to calculate the possibility but not clearly discriminate both group.</w:t>
      </w:r>
    </w:p>
    <w:p w:rsidR="008C3E7F" w:rsidRDefault="008C3E7F" w:rsidP="0013415D">
      <w:pPr>
        <w:spacing w:line="360" w:lineRule="auto"/>
        <w:rPr>
          <w:sz w:val="28"/>
          <w:szCs w:val="28"/>
        </w:rPr>
      </w:pPr>
    </w:p>
    <w:p w:rsidR="008C3E7F" w:rsidRDefault="008C3E7F" w:rsidP="008C3E7F">
      <w:pPr>
        <w:pStyle w:val="ListParagraph"/>
        <w:numPr>
          <w:ilvl w:val="0"/>
          <w:numId w:val="4"/>
        </w:numPr>
        <w:spacing w:line="360" w:lineRule="auto"/>
        <w:rPr>
          <w:sz w:val="28"/>
          <w:szCs w:val="28"/>
        </w:rPr>
      </w:pPr>
      <w:r>
        <w:rPr>
          <w:sz w:val="28"/>
          <w:szCs w:val="28"/>
        </w:rPr>
        <w:t>Naïve Bayes</w:t>
      </w:r>
    </w:p>
    <w:p w:rsidR="008C3E7F" w:rsidRDefault="008C3E7F" w:rsidP="008C3E7F">
      <w:pPr>
        <w:spacing w:line="360" w:lineRule="auto"/>
        <w:rPr>
          <w:sz w:val="28"/>
          <w:szCs w:val="28"/>
        </w:rPr>
      </w:pPr>
      <w:r>
        <w:rPr>
          <w:sz w:val="28"/>
          <w:szCs w:val="28"/>
        </w:rPr>
        <w:t>This algor</w:t>
      </w:r>
      <w:r w:rsidR="001469AA">
        <w:rPr>
          <w:sz w:val="28"/>
          <w:szCs w:val="28"/>
        </w:rPr>
        <w:t>ithm is using Bayes’ rule to calculate the posterior possibility.</w:t>
      </w:r>
    </w:p>
    <w:p w:rsidR="001469AA" w:rsidRDefault="001469AA" w:rsidP="008C3E7F">
      <w:pPr>
        <w:spacing w:line="360" w:lineRule="auto"/>
        <w:rPr>
          <w:sz w:val="28"/>
          <w:szCs w:val="28"/>
        </w:rPr>
      </w:pPr>
      <w:r w:rsidRPr="001469AA">
        <w:rPr>
          <w:sz w:val="28"/>
          <w:szCs w:val="28"/>
        </w:rPr>
        <w:drawing>
          <wp:inline distT="0" distB="0" distL="0" distR="0" wp14:anchorId="3DB84D21" wp14:editId="0CB1FD71">
            <wp:extent cx="2317626" cy="17325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26880" cy="1739465"/>
                    </a:xfrm>
                    <a:prstGeom prst="rect">
                      <a:avLst/>
                    </a:prstGeom>
                  </pic:spPr>
                </pic:pic>
              </a:graphicData>
            </a:graphic>
          </wp:inline>
        </w:drawing>
      </w:r>
    </w:p>
    <w:p w:rsidR="001469AA" w:rsidRDefault="001469AA" w:rsidP="001469AA">
      <w:pPr>
        <w:spacing w:line="360" w:lineRule="auto"/>
        <w:rPr>
          <w:sz w:val="28"/>
          <w:szCs w:val="28"/>
        </w:rPr>
      </w:pPr>
      <w:r>
        <w:rPr>
          <w:sz w:val="28"/>
          <w:szCs w:val="28"/>
        </w:rPr>
        <w:lastRenderedPageBreak/>
        <w:t>W</w:t>
      </w:r>
      <w:r>
        <w:rPr>
          <w:sz w:val="28"/>
          <w:szCs w:val="28"/>
        </w:rPr>
        <w:t>e classify the testing data and get this confusion matrix and accuracy rate.</w:t>
      </w:r>
    </w:p>
    <w:p w:rsidR="001469AA" w:rsidRDefault="001469AA" w:rsidP="001469AA">
      <w:pPr>
        <w:spacing w:line="360" w:lineRule="auto"/>
        <w:rPr>
          <w:sz w:val="28"/>
          <w:szCs w:val="28"/>
        </w:rPr>
      </w:pPr>
      <w:r>
        <w:rPr>
          <w:sz w:val="28"/>
          <w:szCs w:val="28"/>
        </w:rPr>
        <w:t xml:space="preserve">In my opinion, </w:t>
      </w:r>
      <w:r w:rsidR="00700303">
        <w:rPr>
          <w:sz w:val="28"/>
          <w:szCs w:val="28"/>
        </w:rPr>
        <w:t xml:space="preserve">Naïve Bayes might not be a good method, because this algorithm has an assumption that each </w:t>
      </w:r>
      <w:r w:rsidR="00DF17FD">
        <w:rPr>
          <w:sz w:val="28"/>
          <w:szCs w:val="28"/>
        </w:rPr>
        <w:t>variable are independent which might not be a correct assumption while applied on our dataset.</w:t>
      </w:r>
    </w:p>
    <w:p w:rsidR="00DF17FD" w:rsidRDefault="00DF17FD" w:rsidP="001469AA">
      <w:pPr>
        <w:spacing w:line="360" w:lineRule="auto"/>
        <w:rPr>
          <w:sz w:val="28"/>
          <w:szCs w:val="28"/>
        </w:rPr>
      </w:pPr>
    </w:p>
    <w:p w:rsidR="00DF17FD" w:rsidRPr="00DF17FD" w:rsidRDefault="00DF17FD" w:rsidP="00DF17FD">
      <w:pPr>
        <w:pStyle w:val="ListParagraph"/>
        <w:numPr>
          <w:ilvl w:val="0"/>
          <w:numId w:val="1"/>
        </w:numPr>
        <w:spacing w:line="360" w:lineRule="auto"/>
        <w:rPr>
          <w:sz w:val="28"/>
          <w:szCs w:val="28"/>
        </w:rPr>
      </w:pPr>
      <w:r>
        <w:rPr>
          <w:sz w:val="40"/>
          <w:szCs w:val="40"/>
        </w:rPr>
        <w:t>Result</w:t>
      </w:r>
    </w:p>
    <w:p w:rsidR="00DF17FD" w:rsidRDefault="00DF17FD" w:rsidP="00DF17FD">
      <w:pPr>
        <w:spacing w:line="360" w:lineRule="auto"/>
        <w:rPr>
          <w:sz w:val="28"/>
          <w:szCs w:val="28"/>
        </w:rPr>
      </w:pPr>
      <w:r w:rsidRPr="00DF17FD">
        <w:rPr>
          <w:sz w:val="28"/>
          <w:szCs w:val="28"/>
        </w:rPr>
        <w:drawing>
          <wp:inline distT="0" distB="0" distL="0" distR="0" wp14:anchorId="0AA8D3F8" wp14:editId="35BA7231">
            <wp:extent cx="5727700" cy="3334385"/>
            <wp:effectExtent l="0" t="0" r="0" b="5715"/>
            <wp:docPr id="363" name="Google Shape;363;p41"/>
            <wp:cNvGraphicFramePr/>
            <a:graphic xmlns:a="http://schemas.openxmlformats.org/drawingml/2006/main">
              <a:graphicData uri="http://schemas.openxmlformats.org/drawingml/2006/picture">
                <pic:pic xmlns:pic="http://schemas.openxmlformats.org/drawingml/2006/picture">
                  <pic:nvPicPr>
                    <pic:cNvPr id="363" name="Google Shape;363;p41"/>
                    <pic:cNvPicPr preferRelativeResize="0"/>
                  </pic:nvPicPr>
                  <pic:blipFill>
                    <a:blip r:embed="rId15">
                      <a:alphaModFix/>
                    </a:blip>
                    <a:stretch>
                      <a:fillRect/>
                    </a:stretch>
                  </pic:blipFill>
                  <pic:spPr>
                    <a:xfrm>
                      <a:off x="0" y="0"/>
                      <a:ext cx="5727700" cy="3334385"/>
                    </a:xfrm>
                    <a:prstGeom prst="rect">
                      <a:avLst/>
                    </a:prstGeom>
                    <a:noFill/>
                    <a:ln>
                      <a:noFill/>
                    </a:ln>
                  </pic:spPr>
                </pic:pic>
              </a:graphicData>
            </a:graphic>
          </wp:inline>
        </w:drawing>
      </w:r>
    </w:p>
    <w:p w:rsidR="00DF17FD" w:rsidRDefault="00DF17FD" w:rsidP="00DF17FD">
      <w:pPr>
        <w:spacing w:line="360" w:lineRule="auto"/>
        <w:rPr>
          <w:sz w:val="28"/>
          <w:szCs w:val="28"/>
        </w:rPr>
      </w:pPr>
      <w:r>
        <w:rPr>
          <w:sz w:val="28"/>
          <w:szCs w:val="28"/>
        </w:rPr>
        <w:t xml:space="preserve">This is the ROC curve, which </w:t>
      </w:r>
      <w:r w:rsidR="00BA3FDB">
        <w:rPr>
          <w:sz w:val="28"/>
          <w:szCs w:val="28"/>
        </w:rPr>
        <w:t>four different colors lines each represent one algorithm. In ROC curve, the bigger the area between the algorithm line and y=x, the more accurate the algorithm is. We can clearly define that the blue line, which is KNN algorithm, has the highest accuracy rate since the area is the largest. In addition, the accuracy rate calculated by the confusion matrix also shows that KNN is the highest accurate model to classify dinner rating.</w:t>
      </w:r>
    </w:p>
    <w:p w:rsidR="00BA3FDB" w:rsidRPr="001616B8" w:rsidRDefault="001616B8" w:rsidP="001616B8">
      <w:pPr>
        <w:pStyle w:val="ListParagraph"/>
        <w:numPr>
          <w:ilvl w:val="0"/>
          <w:numId w:val="1"/>
        </w:numPr>
        <w:spacing w:line="360" w:lineRule="auto"/>
        <w:rPr>
          <w:sz w:val="28"/>
          <w:szCs w:val="28"/>
        </w:rPr>
      </w:pPr>
      <w:r>
        <w:rPr>
          <w:sz w:val="40"/>
          <w:szCs w:val="40"/>
        </w:rPr>
        <w:t>Conclusion</w:t>
      </w:r>
    </w:p>
    <w:p w:rsidR="001616B8" w:rsidRDefault="001616B8" w:rsidP="001616B8">
      <w:pPr>
        <w:pStyle w:val="ListParagraph"/>
        <w:numPr>
          <w:ilvl w:val="0"/>
          <w:numId w:val="9"/>
        </w:numPr>
        <w:spacing w:line="360" w:lineRule="auto"/>
        <w:rPr>
          <w:sz w:val="28"/>
          <w:szCs w:val="28"/>
        </w:rPr>
      </w:pPr>
      <w:r>
        <w:rPr>
          <w:sz w:val="28"/>
          <w:szCs w:val="28"/>
        </w:rPr>
        <w:t>KNN is the best model to classify restaurant rating which achieve AUC up to 0.8601.</w:t>
      </w:r>
    </w:p>
    <w:p w:rsidR="001616B8" w:rsidRDefault="001616B8" w:rsidP="001616B8">
      <w:pPr>
        <w:pStyle w:val="ListParagraph"/>
        <w:numPr>
          <w:ilvl w:val="0"/>
          <w:numId w:val="9"/>
        </w:numPr>
        <w:spacing w:line="360" w:lineRule="auto"/>
        <w:rPr>
          <w:sz w:val="28"/>
          <w:szCs w:val="28"/>
        </w:rPr>
      </w:pPr>
      <w:r w:rsidRPr="001616B8">
        <w:rPr>
          <w:sz w:val="28"/>
          <w:szCs w:val="28"/>
        </w:rPr>
        <w:lastRenderedPageBreak/>
        <w:t xml:space="preserve">Customers </w:t>
      </w:r>
      <w:r>
        <w:rPr>
          <w:sz w:val="28"/>
          <w:szCs w:val="28"/>
        </w:rPr>
        <w:t xml:space="preserve">who want to choose a restaurant to have dinner </w:t>
      </w:r>
      <w:r w:rsidRPr="001616B8">
        <w:rPr>
          <w:sz w:val="28"/>
          <w:szCs w:val="28"/>
        </w:rPr>
        <w:t>or investors who want to start a restaurant can make their decisions based on KNN model</w:t>
      </w:r>
    </w:p>
    <w:p w:rsidR="001616B8" w:rsidRPr="004429BE" w:rsidRDefault="004429BE" w:rsidP="004429BE">
      <w:pPr>
        <w:pStyle w:val="ListParagraph"/>
        <w:numPr>
          <w:ilvl w:val="0"/>
          <w:numId w:val="1"/>
        </w:numPr>
        <w:spacing w:line="360" w:lineRule="auto"/>
        <w:rPr>
          <w:sz w:val="28"/>
          <w:szCs w:val="28"/>
        </w:rPr>
      </w:pPr>
      <w:r>
        <w:rPr>
          <w:sz w:val="40"/>
          <w:szCs w:val="40"/>
        </w:rPr>
        <w:t>Reference</w:t>
      </w:r>
    </w:p>
    <w:p w:rsidR="001616B8" w:rsidRDefault="004429BE" w:rsidP="004429BE">
      <w:pPr>
        <w:spacing w:line="360" w:lineRule="auto"/>
        <w:rPr>
          <w:sz w:val="28"/>
          <w:szCs w:val="28"/>
        </w:rPr>
      </w:pPr>
      <w:hyperlink r:id="rId16" w:history="1">
        <w:r w:rsidRPr="0093610C">
          <w:rPr>
            <w:rStyle w:val="Hyperlink"/>
            <w:sz w:val="28"/>
            <w:szCs w:val="28"/>
          </w:rPr>
          <w:t>https://www.kaggle.com/koki25ando/tabelog-restaurant-review-dataset</w:t>
        </w:r>
      </w:hyperlink>
    </w:p>
    <w:p w:rsidR="004429BE" w:rsidRDefault="004429BE" w:rsidP="004429BE">
      <w:pPr>
        <w:spacing w:line="360" w:lineRule="auto"/>
        <w:rPr>
          <w:sz w:val="28"/>
          <w:szCs w:val="28"/>
        </w:rPr>
      </w:pPr>
      <w:hyperlink r:id="rId17" w:history="1">
        <w:r w:rsidRPr="0093610C">
          <w:rPr>
            <w:rStyle w:val="Hyperlink"/>
            <w:sz w:val="28"/>
            <w:szCs w:val="28"/>
          </w:rPr>
          <w:t>https://zh.wikipedia.org/wiki/%E6%9C%80%E8%BF%91%E9%84%B0%E5%B1%85%E6%B3%95</w:t>
        </w:r>
      </w:hyperlink>
    </w:p>
    <w:p w:rsidR="004429BE" w:rsidRDefault="004429BE" w:rsidP="004429BE">
      <w:pPr>
        <w:spacing w:line="360" w:lineRule="auto"/>
        <w:rPr>
          <w:sz w:val="28"/>
          <w:szCs w:val="28"/>
        </w:rPr>
      </w:pPr>
      <w:hyperlink r:id="rId18" w:history="1">
        <w:r w:rsidRPr="0093610C">
          <w:rPr>
            <w:rStyle w:val="Hyperlink"/>
            <w:sz w:val="28"/>
            <w:szCs w:val="28"/>
          </w:rPr>
          <w:t>https://zh.wikipedia.org/wiki/%E6%9C%B4%E7%B4%A0%E8%B4%9D%E5%8F%B6%E6%96%AF%E5%88%86%E7%B1%BB%E5%99%A8</w:t>
        </w:r>
      </w:hyperlink>
    </w:p>
    <w:p w:rsidR="004429BE" w:rsidRDefault="004429BE" w:rsidP="004429BE">
      <w:pPr>
        <w:spacing w:line="360" w:lineRule="auto"/>
        <w:rPr>
          <w:sz w:val="28"/>
          <w:szCs w:val="28"/>
        </w:rPr>
      </w:pPr>
      <w:hyperlink r:id="rId19" w:history="1">
        <w:r w:rsidRPr="0093610C">
          <w:rPr>
            <w:rStyle w:val="Hyperlink"/>
            <w:sz w:val="28"/>
            <w:szCs w:val="28"/>
          </w:rPr>
          <w:t>https://en.wikipedia.org/wiki/Logistic_regression</w:t>
        </w:r>
      </w:hyperlink>
    </w:p>
    <w:p w:rsidR="004429BE" w:rsidRPr="004429BE" w:rsidRDefault="004429BE" w:rsidP="004429BE">
      <w:pPr>
        <w:spacing w:line="360" w:lineRule="auto"/>
        <w:rPr>
          <w:sz w:val="28"/>
          <w:szCs w:val="28"/>
        </w:rPr>
      </w:pPr>
      <w:bookmarkStart w:id="0" w:name="_GoBack"/>
      <w:bookmarkEnd w:id="0"/>
    </w:p>
    <w:p w:rsidR="001616B8" w:rsidRPr="001616B8" w:rsidRDefault="001616B8" w:rsidP="001616B8">
      <w:pPr>
        <w:spacing w:line="360" w:lineRule="auto"/>
        <w:ind w:left="360"/>
        <w:rPr>
          <w:sz w:val="28"/>
          <w:szCs w:val="28"/>
        </w:rPr>
      </w:pPr>
    </w:p>
    <w:p w:rsidR="001469AA" w:rsidRPr="008C3E7F" w:rsidRDefault="001469AA" w:rsidP="008C3E7F">
      <w:pPr>
        <w:spacing w:line="360" w:lineRule="auto"/>
        <w:rPr>
          <w:sz w:val="28"/>
          <w:szCs w:val="28"/>
        </w:rPr>
      </w:pPr>
    </w:p>
    <w:p w:rsidR="00A80B38" w:rsidRPr="00DC78B9" w:rsidRDefault="00A80B38" w:rsidP="00DC78B9">
      <w:pPr>
        <w:spacing w:line="360" w:lineRule="auto"/>
        <w:ind w:left="360"/>
        <w:rPr>
          <w:rFonts w:hint="eastAsia"/>
          <w:sz w:val="28"/>
          <w:szCs w:val="28"/>
        </w:rPr>
      </w:pPr>
      <w:r>
        <w:rPr>
          <w:sz w:val="28"/>
          <w:szCs w:val="28"/>
        </w:rPr>
        <w:t xml:space="preserve">  </w:t>
      </w:r>
    </w:p>
    <w:p w:rsidR="00F1704D" w:rsidRPr="00F1704D" w:rsidRDefault="00F1704D" w:rsidP="00F1704D">
      <w:pPr>
        <w:spacing w:line="360" w:lineRule="auto"/>
        <w:ind w:left="360"/>
        <w:rPr>
          <w:sz w:val="28"/>
          <w:szCs w:val="28"/>
        </w:rPr>
      </w:pPr>
    </w:p>
    <w:sectPr w:rsidR="00F1704D" w:rsidRPr="00F1704D" w:rsidSect="00156F9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8751C"/>
    <w:multiLevelType w:val="hybridMultilevel"/>
    <w:tmpl w:val="27F44606"/>
    <w:lvl w:ilvl="0" w:tplc="C35C3996">
      <w:start w:val="1"/>
      <w:numFmt w:val="bullet"/>
      <w:lvlText w:val="•"/>
      <w:lvlJc w:val="left"/>
      <w:pPr>
        <w:tabs>
          <w:tab w:val="num" w:pos="720"/>
        </w:tabs>
        <w:ind w:left="720" w:hanging="360"/>
      </w:pPr>
      <w:rPr>
        <w:rFonts w:ascii="Arial" w:hAnsi="Arial" w:hint="default"/>
      </w:rPr>
    </w:lvl>
    <w:lvl w:ilvl="1" w:tplc="A9AE0B2E" w:tentative="1">
      <w:start w:val="1"/>
      <w:numFmt w:val="bullet"/>
      <w:lvlText w:val="•"/>
      <w:lvlJc w:val="left"/>
      <w:pPr>
        <w:tabs>
          <w:tab w:val="num" w:pos="1440"/>
        </w:tabs>
        <w:ind w:left="1440" w:hanging="360"/>
      </w:pPr>
      <w:rPr>
        <w:rFonts w:ascii="Arial" w:hAnsi="Arial" w:hint="default"/>
      </w:rPr>
    </w:lvl>
    <w:lvl w:ilvl="2" w:tplc="5AFCE472" w:tentative="1">
      <w:start w:val="1"/>
      <w:numFmt w:val="bullet"/>
      <w:lvlText w:val="•"/>
      <w:lvlJc w:val="left"/>
      <w:pPr>
        <w:tabs>
          <w:tab w:val="num" w:pos="2160"/>
        </w:tabs>
        <w:ind w:left="2160" w:hanging="360"/>
      </w:pPr>
      <w:rPr>
        <w:rFonts w:ascii="Arial" w:hAnsi="Arial" w:hint="default"/>
      </w:rPr>
    </w:lvl>
    <w:lvl w:ilvl="3" w:tplc="7C204A9A" w:tentative="1">
      <w:start w:val="1"/>
      <w:numFmt w:val="bullet"/>
      <w:lvlText w:val="•"/>
      <w:lvlJc w:val="left"/>
      <w:pPr>
        <w:tabs>
          <w:tab w:val="num" w:pos="2880"/>
        </w:tabs>
        <w:ind w:left="2880" w:hanging="360"/>
      </w:pPr>
      <w:rPr>
        <w:rFonts w:ascii="Arial" w:hAnsi="Arial" w:hint="default"/>
      </w:rPr>
    </w:lvl>
    <w:lvl w:ilvl="4" w:tplc="85CC4A2E" w:tentative="1">
      <w:start w:val="1"/>
      <w:numFmt w:val="bullet"/>
      <w:lvlText w:val="•"/>
      <w:lvlJc w:val="left"/>
      <w:pPr>
        <w:tabs>
          <w:tab w:val="num" w:pos="3600"/>
        </w:tabs>
        <w:ind w:left="3600" w:hanging="360"/>
      </w:pPr>
      <w:rPr>
        <w:rFonts w:ascii="Arial" w:hAnsi="Arial" w:hint="default"/>
      </w:rPr>
    </w:lvl>
    <w:lvl w:ilvl="5" w:tplc="4204DE10" w:tentative="1">
      <w:start w:val="1"/>
      <w:numFmt w:val="bullet"/>
      <w:lvlText w:val="•"/>
      <w:lvlJc w:val="left"/>
      <w:pPr>
        <w:tabs>
          <w:tab w:val="num" w:pos="4320"/>
        </w:tabs>
        <w:ind w:left="4320" w:hanging="360"/>
      </w:pPr>
      <w:rPr>
        <w:rFonts w:ascii="Arial" w:hAnsi="Arial" w:hint="default"/>
      </w:rPr>
    </w:lvl>
    <w:lvl w:ilvl="6" w:tplc="C1405E3C" w:tentative="1">
      <w:start w:val="1"/>
      <w:numFmt w:val="bullet"/>
      <w:lvlText w:val="•"/>
      <w:lvlJc w:val="left"/>
      <w:pPr>
        <w:tabs>
          <w:tab w:val="num" w:pos="5040"/>
        </w:tabs>
        <w:ind w:left="5040" w:hanging="360"/>
      </w:pPr>
      <w:rPr>
        <w:rFonts w:ascii="Arial" w:hAnsi="Arial" w:hint="default"/>
      </w:rPr>
    </w:lvl>
    <w:lvl w:ilvl="7" w:tplc="B0E24E6E" w:tentative="1">
      <w:start w:val="1"/>
      <w:numFmt w:val="bullet"/>
      <w:lvlText w:val="•"/>
      <w:lvlJc w:val="left"/>
      <w:pPr>
        <w:tabs>
          <w:tab w:val="num" w:pos="5760"/>
        </w:tabs>
        <w:ind w:left="5760" w:hanging="360"/>
      </w:pPr>
      <w:rPr>
        <w:rFonts w:ascii="Arial" w:hAnsi="Arial" w:hint="default"/>
      </w:rPr>
    </w:lvl>
    <w:lvl w:ilvl="8" w:tplc="21DA32C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4F53F42"/>
    <w:multiLevelType w:val="hybridMultilevel"/>
    <w:tmpl w:val="01BE49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198703A"/>
    <w:multiLevelType w:val="hybridMultilevel"/>
    <w:tmpl w:val="2EA0F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F405F6"/>
    <w:multiLevelType w:val="hybridMultilevel"/>
    <w:tmpl w:val="E43A3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7E1B19"/>
    <w:multiLevelType w:val="hybridMultilevel"/>
    <w:tmpl w:val="BBF8C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4B730F"/>
    <w:multiLevelType w:val="hybridMultilevel"/>
    <w:tmpl w:val="8ABE1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5E3FAB"/>
    <w:multiLevelType w:val="hybridMultilevel"/>
    <w:tmpl w:val="E43A3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CC284D"/>
    <w:multiLevelType w:val="hybridMultilevel"/>
    <w:tmpl w:val="E6F631C6"/>
    <w:lvl w:ilvl="0" w:tplc="D1F421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725457"/>
    <w:multiLevelType w:val="multilevel"/>
    <w:tmpl w:val="08AC22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E183541"/>
    <w:multiLevelType w:val="hybridMultilevel"/>
    <w:tmpl w:val="8D4C166A"/>
    <w:lvl w:ilvl="0" w:tplc="5246B0F2">
      <w:start w:val="1"/>
      <w:numFmt w:val="bullet"/>
      <w:lvlText w:val="•"/>
      <w:lvlJc w:val="left"/>
      <w:pPr>
        <w:tabs>
          <w:tab w:val="num" w:pos="720"/>
        </w:tabs>
        <w:ind w:left="720" w:hanging="360"/>
      </w:pPr>
      <w:rPr>
        <w:rFonts w:ascii="Arial" w:hAnsi="Arial" w:hint="default"/>
      </w:rPr>
    </w:lvl>
    <w:lvl w:ilvl="1" w:tplc="B906D290" w:tentative="1">
      <w:start w:val="1"/>
      <w:numFmt w:val="bullet"/>
      <w:lvlText w:val="•"/>
      <w:lvlJc w:val="left"/>
      <w:pPr>
        <w:tabs>
          <w:tab w:val="num" w:pos="1440"/>
        </w:tabs>
        <w:ind w:left="1440" w:hanging="360"/>
      </w:pPr>
      <w:rPr>
        <w:rFonts w:ascii="Arial" w:hAnsi="Arial" w:hint="default"/>
      </w:rPr>
    </w:lvl>
    <w:lvl w:ilvl="2" w:tplc="84B8F1F2" w:tentative="1">
      <w:start w:val="1"/>
      <w:numFmt w:val="bullet"/>
      <w:lvlText w:val="•"/>
      <w:lvlJc w:val="left"/>
      <w:pPr>
        <w:tabs>
          <w:tab w:val="num" w:pos="2160"/>
        </w:tabs>
        <w:ind w:left="2160" w:hanging="360"/>
      </w:pPr>
      <w:rPr>
        <w:rFonts w:ascii="Arial" w:hAnsi="Arial" w:hint="default"/>
      </w:rPr>
    </w:lvl>
    <w:lvl w:ilvl="3" w:tplc="8C562256" w:tentative="1">
      <w:start w:val="1"/>
      <w:numFmt w:val="bullet"/>
      <w:lvlText w:val="•"/>
      <w:lvlJc w:val="left"/>
      <w:pPr>
        <w:tabs>
          <w:tab w:val="num" w:pos="2880"/>
        </w:tabs>
        <w:ind w:left="2880" w:hanging="360"/>
      </w:pPr>
      <w:rPr>
        <w:rFonts w:ascii="Arial" w:hAnsi="Arial" w:hint="default"/>
      </w:rPr>
    </w:lvl>
    <w:lvl w:ilvl="4" w:tplc="AC2EE972" w:tentative="1">
      <w:start w:val="1"/>
      <w:numFmt w:val="bullet"/>
      <w:lvlText w:val="•"/>
      <w:lvlJc w:val="left"/>
      <w:pPr>
        <w:tabs>
          <w:tab w:val="num" w:pos="3600"/>
        </w:tabs>
        <w:ind w:left="3600" w:hanging="360"/>
      </w:pPr>
      <w:rPr>
        <w:rFonts w:ascii="Arial" w:hAnsi="Arial" w:hint="default"/>
      </w:rPr>
    </w:lvl>
    <w:lvl w:ilvl="5" w:tplc="64963668" w:tentative="1">
      <w:start w:val="1"/>
      <w:numFmt w:val="bullet"/>
      <w:lvlText w:val="•"/>
      <w:lvlJc w:val="left"/>
      <w:pPr>
        <w:tabs>
          <w:tab w:val="num" w:pos="4320"/>
        </w:tabs>
        <w:ind w:left="4320" w:hanging="360"/>
      </w:pPr>
      <w:rPr>
        <w:rFonts w:ascii="Arial" w:hAnsi="Arial" w:hint="default"/>
      </w:rPr>
    </w:lvl>
    <w:lvl w:ilvl="6" w:tplc="90A8F012" w:tentative="1">
      <w:start w:val="1"/>
      <w:numFmt w:val="bullet"/>
      <w:lvlText w:val="•"/>
      <w:lvlJc w:val="left"/>
      <w:pPr>
        <w:tabs>
          <w:tab w:val="num" w:pos="5040"/>
        </w:tabs>
        <w:ind w:left="5040" w:hanging="360"/>
      </w:pPr>
      <w:rPr>
        <w:rFonts w:ascii="Arial" w:hAnsi="Arial" w:hint="default"/>
      </w:rPr>
    </w:lvl>
    <w:lvl w:ilvl="7" w:tplc="9F0E8B0E" w:tentative="1">
      <w:start w:val="1"/>
      <w:numFmt w:val="bullet"/>
      <w:lvlText w:val="•"/>
      <w:lvlJc w:val="left"/>
      <w:pPr>
        <w:tabs>
          <w:tab w:val="num" w:pos="5760"/>
        </w:tabs>
        <w:ind w:left="5760" w:hanging="360"/>
      </w:pPr>
      <w:rPr>
        <w:rFonts w:ascii="Arial" w:hAnsi="Arial" w:hint="default"/>
      </w:rPr>
    </w:lvl>
    <w:lvl w:ilvl="8" w:tplc="42C02532"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1"/>
  </w:num>
  <w:num w:numId="3">
    <w:abstractNumId w:val="4"/>
  </w:num>
  <w:num w:numId="4">
    <w:abstractNumId w:val="3"/>
  </w:num>
  <w:num w:numId="5">
    <w:abstractNumId w:val="8"/>
  </w:num>
  <w:num w:numId="6">
    <w:abstractNumId w:val="5"/>
  </w:num>
  <w:num w:numId="7">
    <w:abstractNumId w:val="9"/>
  </w:num>
  <w:num w:numId="8">
    <w:abstractNumId w:val="7"/>
  </w:num>
  <w:num w:numId="9">
    <w:abstractNumId w:val="6"/>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04D"/>
    <w:rsid w:val="00133AC9"/>
    <w:rsid w:val="0013415D"/>
    <w:rsid w:val="001469AA"/>
    <w:rsid w:val="00156F9B"/>
    <w:rsid w:val="001616B8"/>
    <w:rsid w:val="00434FCA"/>
    <w:rsid w:val="00440430"/>
    <w:rsid w:val="004429BE"/>
    <w:rsid w:val="00494207"/>
    <w:rsid w:val="006936D8"/>
    <w:rsid w:val="00700303"/>
    <w:rsid w:val="008C3E7F"/>
    <w:rsid w:val="00A80B38"/>
    <w:rsid w:val="00B449E2"/>
    <w:rsid w:val="00B56098"/>
    <w:rsid w:val="00BA3FDB"/>
    <w:rsid w:val="00C1740B"/>
    <w:rsid w:val="00C971BA"/>
    <w:rsid w:val="00DC78B9"/>
    <w:rsid w:val="00DF17FD"/>
    <w:rsid w:val="00ED27DA"/>
    <w:rsid w:val="00F1704D"/>
    <w:rsid w:val="00F3292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5519C60E"/>
  <w15:chartTrackingRefBased/>
  <w15:docId w15:val="{299F4B41-894A-2F4C-9BBC-DB2DFC56A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704D"/>
    <w:pPr>
      <w:ind w:left="720"/>
      <w:contextualSpacing/>
    </w:pPr>
  </w:style>
  <w:style w:type="character" w:styleId="PlaceholderText">
    <w:name w:val="Placeholder Text"/>
    <w:basedOn w:val="DefaultParagraphFont"/>
    <w:uiPriority w:val="99"/>
    <w:semiHidden/>
    <w:rsid w:val="00B449E2"/>
    <w:rPr>
      <w:color w:val="808080"/>
    </w:rPr>
  </w:style>
  <w:style w:type="character" w:styleId="Hyperlink">
    <w:name w:val="Hyperlink"/>
    <w:basedOn w:val="DefaultParagraphFont"/>
    <w:uiPriority w:val="99"/>
    <w:unhideWhenUsed/>
    <w:rsid w:val="004429BE"/>
    <w:rPr>
      <w:color w:val="0563C1" w:themeColor="hyperlink"/>
      <w:u w:val="single"/>
    </w:rPr>
  </w:style>
  <w:style w:type="character" w:styleId="UnresolvedMention">
    <w:name w:val="Unresolved Mention"/>
    <w:basedOn w:val="DefaultParagraphFont"/>
    <w:uiPriority w:val="99"/>
    <w:semiHidden/>
    <w:unhideWhenUsed/>
    <w:rsid w:val="004429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7052804">
      <w:bodyDiv w:val="1"/>
      <w:marLeft w:val="0"/>
      <w:marRight w:val="0"/>
      <w:marTop w:val="0"/>
      <w:marBottom w:val="0"/>
      <w:divBdr>
        <w:top w:val="none" w:sz="0" w:space="0" w:color="auto"/>
        <w:left w:val="none" w:sz="0" w:space="0" w:color="auto"/>
        <w:bottom w:val="none" w:sz="0" w:space="0" w:color="auto"/>
        <w:right w:val="none" w:sz="0" w:space="0" w:color="auto"/>
      </w:divBdr>
      <w:divsChild>
        <w:div w:id="776339908">
          <w:marLeft w:val="446"/>
          <w:marRight w:val="0"/>
          <w:marTop w:val="0"/>
          <w:marBottom w:val="240"/>
          <w:divBdr>
            <w:top w:val="none" w:sz="0" w:space="0" w:color="auto"/>
            <w:left w:val="none" w:sz="0" w:space="0" w:color="auto"/>
            <w:bottom w:val="none" w:sz="0" w:space="0" w:color="auto"/>
            <w:right w:val="none" w:sz="0" w:space="0" w:color="auto"/>
          </w:divBdr>
        </w:div>
      </w:divsChild>
    </w:div>
    <w:div w:id="1885096470">
      <w:bodyDiv w:val="1"/>
      <w:marLeft w:val="0"/>
      <w:marRight w:val="0"/>
      <w:marTop w:val="0"/>
      <w:marBottom w:val="0"/>
      <w:divBdr>
        <w:top w:val="none" w:sz="0" w:space="0" w:color="auto"/>
        <w:left w:val="none" w:sz="0" w:space="0" w:color="auto"/>
        <w:bottom w:val="none" w:sz="0" w:space="0" w:color="auto"/>
        <w:right w:val="none" w:sz="0" w:space="0" w:color="auto"/>
      </w:divBdr>
      <w:divsChild>
        <w:div w:id="1759515872">
          <w:marLeft w:val="446"/>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hyperlink" Target="https://zh.wikipedia.org/wiki/%E6%9C%B4%E7%B4%A0%E8%B4%9D%E5%8F%B6%E6%96%AF%E5%88%86%E7%B1%BB%E5%99%A8"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hyperlink" Target="https://zh.wikipedia.org/wiki/%E6%9C%80%E8%BF%91%E9%84%B0%E5%B1%85%E6%B3%95" TargetMode="External"/><Relationship Id="rId2" Type="http://schemas.openxmlformats.org/officeDocument/2006/relationships/styles" Target="styles.xml"/><Relationship Id="rId16" Type="http://schemas.openxmlformats.org/officeDocument/2006/relationships/hyperlink" Target="https://www.kaggle.com/koki25ando/tabelog-restaurant-review-dataset"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png"/><Relationship Id="rId10" Type="http://schemas.openxmlformats.org/officeDocument/2006/relationships/image" Target="media/image6.tiff"/><Relationship Id="rId19" Type="http://schemas.openxmlformats.org/officeDocument/2006/relationships/hyperlink" Target="https://en.wikipedia.org/wiki/Logistic_regression" TargetMode="Externa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8</Pages>
  <Words>887</Words>
  <Characters>5059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Jhao-Han Chen</dc:creator>
  <cp:keywords/>
  <dc:description/>
  <cp:lastModifiedBy>Jhao-Han Chen</cp:lastModifiedBy>
  <cp:revision>1</cp:revision>
  <dcterms:created xsi:type="dcterms:W3CDTF">2018-11-30T18:31:00Z</dcterms:created>
  <dcterms:modified xsi:type="dcterms:W3CDTF">2018-12-01T06:35:00Z</dcterms:modified>
</cp:coreProperties>
</file>